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52606" w14:textId="6D986530" w:rsidR="006D5C29" w:rsidRDefault="006D5C29">
      <w:pPr>
        <w:rPr>
          <w:sz w:val="24"/>
          <w:szCs w:val="24"/>
        </w:rPr>
      </w:pPr>
    </w:p>
    <w:p w14:paraId="0D903985" w14:textId="3B1A487F" w:rsidR="006D5C29" w:rsidRDefault="006D5C29">
      <w:pPr>
        <w:rPr>
          <w:sz w:val="24"/>
          <w:szCs w:val="24"/>
        </w:rPr>
      </w:pPr>
      <w:r w:rsidRPr="000F7274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CE742CF" wp14:editId="332B1DDA">
            <wp:simplePos x="0" y="0"/>
            <wp:positionH relativeFrom="margin">
              <wp:posOffset>1811738</wp:posOffset>
            </wp:positionH>
            <wp:positionV relativeFrom="margin">
              <wp:posOffset>405682</wp:posOffset>
            </wp:positionV>
            <wp:extent cx="2106930" cy="1581150"/>
            <wp:effectExtent l="0" t="0" r="7620" b="0"/>
            <wp:wrapSquare wrapText="bothSides"/>
            <wp:docPr id="1" name="Immagine 1" descr="avviso-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vviso-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930" cy="1581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7D6A79" w14:textId="5C0EB3F3" w:rsidR="00980614" w:rsidRDefault="00980614">
      <w:pPr>
        <w:rPr>
          <w:sz w:val="24"/>
          <w:szCs w:val="24"/>
        </w:rPr>
      </w:pPr>
    </w:p>
    <w:p w14:paraId="5BCD861A" w14:textId="77777777" w:rsidR="000F7274" w:rsidRPr="000F7274" w:rsidRDefault="000F7274" w:rsidP="000F7274">
      <w:pPr>
        <w:rPr>
          <w:sz w:val="24"/>
          <w:szCs w:val="24"/>
        </w:rPr>
      </w:pPr>
    </w:p>
    <w:p w14:paraId="0BCA9DDC" w14:textId="77777777" w:rsidR="000F7274" w:rsidRPr="000F7274" w:rsidRDefault="000F7274" w:rsidP="000F7274">
      <w:pPr>
        <w:rPr>
          <w:sz w:val="24"/>
          <w:szCs w:val="24"/>
        </w:rPr>
      </w:pPr>
    </w:p>
    <w:p w14:paraId="3D193E78" w14:textId="77777777" w:rsidR="000F7274" w:rsidRPr="000F7274" w:rsidRDefault="000F7274" w:rsidP="000F7274">
      <w:pPr>
        <w:rPr>
          <w:sz w:val="24"/>
          <w:szCs w:val="24"/>
        </w:rPr>
      </w:pPr>
    </w:p>
    <w:p w14:paraId="01B90DDB" w14:textId="77777777" w:rsidR="006D5C29" w:rsidRDefault="006D5C29" w:rsidP="000F7274">
      <w:pPr>
        <w:rPr>
          <w:sz w:val="24"/>
          <w:szCs w:val="24"/>
        </w:rPr>
      </w:pPr>
    </w:p>
    <w:p w14:paraId="4B5A93D6" w14:textId="77777777" w:rsidR="006D5C29" w:rsidRDefault="006D5C29" w:rsidP="000F7274">
      <w:pPr>
        <w:rPr>
          <w:sz w:val="24"/>
          <w:szCs w:val="24"/>
        </w:rPr>
      </w:pPr>
    </w:p>
    <w:p w14:paraId="4F3F8BFC" w14:textId="77777777" w:rsidR="00BD72CC" w:rsidRDefault="00BD72CC" w:rsidP="000F7274">
      <w:pPr>
        <w:rPr>
          <w:sz w:val="24"/>
          <w:szCs w:val="24"/>
        </w:rPr>
      </w:pPr>
    </w:p>
    <w:p w14:paraId="5DFC653F" w14:textId="33AAF21B" w:rsidR="000F7274" w:rsidRPr="006D5C29" w:rsidRDefault="000F7274" w:rsidP="000F7274">
      <w:pPr>
        <w:rPr>
          <w:sz w:val="32"/>
          <w:szCs w:val="32"/>
        </w:rPr>
      </w:pPr>
      <w:r w:rsidRPr="006D5C29">
        <w:rPr>
          <w:sz w:val="32"/>
          <w:szCs w:val="32"/>
        </w:rPr>
        <w:t>Si comunica che venerdì 18 settembre</w:t>
      </w:r>
      <w:r w:rsidR="006D5C29">
        <w:rPr>
          <w:sz w:val="32"/>
          <w:szCs w:val="32"/>
        </w:rPr>
        <w:t xml:space="preserve"> </w:t>
      </w:r>
      <w:r w:rsidRPr="006D5C29">
        <w:rPr>
          <w:sz w:val="32"/>
          <w:szCs w:val="32"/>
        </w:rPr>
        <w:t>2026 entrerà in funzione la postazione fissa di rilevamento di velocità AUTOVELOX in Località Pietra in Calliano M.to (AT) sulla SS457 tra il KM 27-200 e KM+300.</w:t>
      </w:r>
    </w:p>
    <w:p w14:paraId="2A3083EC" w14:textId="4F89AB05" w:rsidR="000F7274" w:rsidRDefault="000F7274" w:rsidP="000F7274">
      <w:pPr>
        <w:rPr>
          <w:sz w:val="32"/>
          <w:szCs w:val="32"/>
        </w:rPr>
      </w:pPr>
      <w:r w:rsidRPr="006D5C29">
        <w:rPr>
          <w:sz w:val="32"/>
          <w:szCs w:val="32"/>
        </w:rPr>
        <w:t xml:space="preserve">Il dispositivo denominato </w:t>
      </w:r>
      <w:proofErr w:type="spellStart"/>
      <w:r w:rsidRPr="006D5C29">
        <w:rPr>
          <w:sz w:val="32"/>
          <w:szCs w:val="32"/>
        </w:rPr>
        <w:t>EnVES</w:t>
      </w:r>
      <w:proofErr w:type="spellEnd"/>
      <w:r w:rsidR="006D5C29" w:rsidRPr="006D5C29">
        <w:rPr>
          <w:sz w:val="32"/>
          <w:szCs w:val="32"/>
        </w:rPr>
        <w:t xml:space="preserve"> EVO MVD 200 risulta omologato con </w:t>
      </w:r>
      <w:r w:rsidR="006D5C29" w:rsidRPr="006D5C29">
        <w:rPr>
          <w:b/>
          <w:bCs/>
          <w:sz w:val="32"/>
          <w:szCs w:val="32"/>
        </w:rPr>
        <w:t>Decreto Dirigenziale n. 38 del 17.02.2026</w:t>
      </w:r>
      <w:r w:rsidR="006D5C29" w:rsidRPr="006D5C29">
        <w:rPr>
          <w:sz w:val="32"/>
          <w:szCs w:val="32"/>
        </w:rPr>
        <w:t xml:space="preserve">, emesso dal </w:t>
      </w:r>
      <w:r w:rsidR="006D5C29" w:rsidRPr="006D5C29">
        <w:rPr>
          <w:i/>
          <w:iCs/>
          <w:sz w:val="32"/>
          <w:szCs w:val="32"/>
        </w:rPr>
        <w:t xml:space="preserve">Ministero delle infrastrutture </w:t>
      </w:r>
      <w:r w:rsidR="00EF6ABD">
        <w:rPr>
          <w:i/>
          <w:iCs/>
          <w:sz w:val="32"/>
          <w:szCs w:val="32"/>
        </w:rPr>
        <w:t>e</w:t>
      </w:r>
      <w:r w:rsidR="006D5C29" w:rsidRPr="006D5C29">
        <w:rPr>
          <w:i/>
          <w:iCs/>
          <w:sz w:val="32"/>
          <w:szCs w:val="32"/>
        </w:rPr>
        <w:t xml:space="preserve"> dei trasporti</w:t>
      </w:r>
      <w:r w:rsidR="006D5C29" w:rsidRPr="006D5C29">
        <w:rPr>
          <w:sz w:val="32"/>
          <w:szCs w:val="32"/>
        </w:rPr>
        <w:t xml:space="preserve"> (MIT).</w:t>
      </w:r>
    </w:p>
    <w:p w14:paraId="45936BB4" w14:textId="77777777" w:rsidR="006D5C29" w:rsidRDefault="006D5C29" w:rsidP="000F7274">
      <w:pPr>
        <w:rPr>
          <w:sz w:val="32"/>
          <w:szCs w:val="32"/>
        </w:rPr>
      </w:pPr>
    </w:p>
    <w:p w14:paraId="2B2AAF4D" w14:textId="6F1EA32B" w:rsidR="006D5C29" w:rsidRDefault="006D5C29" w:rsidP="000F7274">
      <w:pPr>
        <w:rPr>
          <w:sz w:val="32"/>
          <w:szCs w:val="32"/>
        </w:rPr>
      </w:pPr>
      <w:r>
        <w:rPr>
          <w:sz w:val="32"/>
          <w:szCs w:val="32"/>
        </w:rPr>
        <w:t>Limite consentito 70 km/h come da segnaletica stradale.</w:t>
      </w:r>
    </w:p>
    <w:p w14:paraId="49B8CE67" w14:textId="77777777" w:rsidR="006D5C29" w:rsidRDefault="006D5C29" w:rsidP="000F7274">
      <w:pPr>
        <w:rPr>
          <w:sz w:val="32"/>
          <w:szCs w:val="32"/>
        </w:rPr>
      </w:pPr>
    </w:p>
    <w:p w14:paraId="2C3A8EF3" w14:textId="4711E81C" w:rsidR="006D5C29" w:rsidRDefault="00911680" w:rsidP="00911680">
      <w:pPr>
        <w:jc w:val="right"/>
        <w:rPr>
          <w:sz w:val="32"/>
          <w:szCs w:val="32"/>
        </w:rPr>
      </w:pPr>
      <w:r>
        <w:rPr>
          <w:noProof/>
        </w:rPr>
        <w:drawing>
          <wp:inline distT="0" distB="0" distL="0" distR="0" wp14:anchorId="6735B212" wp14:editId="3AE53634">
            <wp:extent cx="2130949" cy="1420559"/>
            <wp:effectExtent l="0" t="0" r="3175" b="8255"/>
            <wp:docPr id="154313393" name="Immagine 2" descr="Roma, in arrivo 60 nuovi autovelox: ecco dove saranno installati i primi  “occhi elettronici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oma, in arrivo 60 nuovi autovelox: ecco dove saranno installati i primi  “occhi elettronici”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387" cy="1438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03FC6" w14:textId="067DFE64" w:rsidR="006D5C29" w:rsidRPr="006D5C29" w:rsidRDefault="006D5C29" w:rsidP="006D5C29">
      <w:pPr>
        <w:jc w:val="right"/>
        <w:rPr>
          <w:sz w:val="32"/>
          <w:szCs w:val="32"/>
        </w:rPr>
      </w:pPr>
    </w:p>
    <w:sectPr w:rsidR="006D5C29" w:rsidRPr="006D5C29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36AAD" w14:textId="77777777" w:rsidR="00190027" w:rsidRDefault="00190027" w:rsidP="006D5C29">
      <w:pPr>
        <w:spacing w:after="0" w:line="240" w:lineRule="auto"/>
      </w:pPr>
      <w:r>
        <w:separator/>
      </w:r>
    </w:p>
  </w:endnote>
  <w:endnote w:type="continuationSeparator" w:id="0">
    <w:p w14:paraId="23567BDE" w14:textId="77777777" w:rsidR="00190027" w:rsidRDefault="00190027" w:rsidP="006D5C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F7F55" w14:textId="77777777" w:rsidR="00190027" w:rsidRDefault="00190027" w:rsidP="006D5C29">
      <w:pPr>
        <w:spacing w:after="0" w:line="240" w:lineRule="auto"/>
      </w:pPr>
      <w:r>
        <w:separator/>
      </w:r>
    </w:p>
  </w:footnote>
  <w:footnote w:type="continuationSeparator" w:id="0">
    <w:p w14:paraId="4DF6033F" w14:textId="77777777" w:rsidR="00190027" w:rsidRDefault="00190027" w:rsidP="006D5C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0506C" w14:textId="77777777" w:rsidR="006D5C29" w:rsidRDefault="006D5C29">
    <w:pPr>
      <w:pStyle w:val="Intestazione"/>
    </w:pPr>
  </w:p>
  <w:p w14:paraId="73BDDC06" w14:textId="77777777" w:rsidR="006D5C29" w:rsidRDefault="006D5C2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274"/>
    <w:rsid w:val="000F7274"/>
    <w:rsid w:val="00190027"/>
    <w:rsid w:val="00563591"/>
    <w:rsid w:val="005E18CA"/>
    <w:rsid w:val="006D5C29"/>
    <w:rsid w:val="00911680"/>
    <w:rsid w:val="00980614"/>
    <w:rsid w:val="00B411E1"/>
    <w:rsid w:val="00BD72CC"/>
    <w:rsid w:val="00E24A7B"/>
    <w:rsid w:val="00E3399B"/>
    <w:rsid w:val="00EF6ABD"/>
    <w:rsid w:val="00FF6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DF837"/>
  <w15:chartTrackingRefBased/>
  <w15:docId w15:val="{06E15090-44F8-4540-BD7B-8B049E3D1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F72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F72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F72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72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72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72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72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72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72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72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F72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72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727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F727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F727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F727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F727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F727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F72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F72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F72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F72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F72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F727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F727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F727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72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727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F7274"/>
    <w:rPr>
      <w:b/>
      <w:bCs/>
      <w:smallCaps/>
      <w:color w:val="2F5496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0F7274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6D5C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5C29"/>
  </w:style>
  <w:style w:type="paragraph" w:styleId="Pidipagina">
    <w:name w:val="footer"/>
    <w:basedOn w:val="Normale"/>
    <w:link w:val="PidipaginaCarattere"/>
    <w:uiPriority w:val="99"/>
    <w:unhideWhenUsed/>
    <w:rsid w:val="006D5C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5C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Cardettini</dc:creator>
  <cp:keywords/>
  <dc:description/>
  <cp:lastModifiedBy>Claudio Cardettini</cp:lastModifiedBy>
  <cp:revision>4</cp:revision>
  <cp:lastPrinted>2026-09-16T08:14:00Z</cp:lastPrinted>
  <dcterms:created xsi:type="dcterms:W3CDTF">2026-09-16T07:56:00Z</dcterms:created>
  <dcterms:modified xsi:type="dcterms:W3CDTF">2026-09-16T08:29:00Z</dcterms:modified>
</cp:coreProperties>
</file>